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c>
          <w:tcPr>
            <w:tcW w:type="dxa" w:w="9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63A8" w:color="auto" w:val="clear"/>
            <w:tcMar>
              <w:top w:type="dxa" w:w="200"/>
              <w:left w:type="dxa" w:w="300"/>
              <w:bottom w:type="dxa" w:w="200"/>
              <w:right w:type="dxa" w:w="300"/>
            </w:tcMar>
          </w:tcPr>
          <w:p>
            <w:pPr>
              <w:spacing w:after="80" w:line="276" w:lineRule="auto"/>
            </w:pPr>
            <w:r>
              <w:rPr>
                <w:rFonts w:ascii="Arial" w:cs="Arial" w:eastAsia="Arial" w:hAnsi="Arial"/>
                <w:b/>
                <w:bCs/>
                <w:color w:val="F4B740"/>
                <w:spacing w:val="40"/>
                <w:sz w:val="18"/>
                <w:szCs w:val="18"/>
              </w:rPr>
              <w:t xml:space="preserve">RECURSO GRATUITO</w:t>
            </w:r>
          </w:p>
          <w:p>
            <w:pPr>
              <w:spacing w:after="60" w:line="252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</w:rPr>
              <w:t xml:space="preserve">Mensajes para WhatsApp Business</w:t>
            </w:r>
          </w:p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color w:val="DCE6F2"/>
                <w:sz w:val="22"/>
                <w:szCs w:val="22"/>
              </w:rPr>
              <w:t xml:space="preserve">Saludos, ausencias y respuestas rápidas listos para copiar</w:t>
            </w:r>
          </w:p>
        </w:tc>
      </w:tr>
      <w:tr>
        <w:tc>
          <w:tcPr>
            <w:tcW w:type="dxa" w:w="9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2203A" w:color="auto" w:val="clear"/>
            <w:tcMar>
              <w:top w:type="dxa" w:w="100"/>
              <w:left w:type="dxa" w:w="300"/>
              <w:bottom w:type="dxa" w:w="100"/>
              <w:right w:type="dxa" w:w="30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Portal Emprende</w:t>
            </w:r>
            <w:r>
              <w:rPr>
                <w:rFonts w:ascii="Arial" w:cs="Arial" w:eastAsia="Arial" w:hAnsi="Arial"/>
                <w:color w:val="DCE6F2"/>
                <w:sz w:val="18"/>
                <w:szCs w:val="18"/>
              </w:rPr>
              <w:t xml:space="preserve">  ·  portalemprende.com  ·  Actualizado: octubre 2026</w:t>
            </w:r>
          </w:p>
        </w:tc>
      </w:tr>
    </w:tbl>
    <w:p>
      <w:pPr>
        <w:spacing w:after="12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F4B740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Cómo usar este archivo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1. Copia el mensaje que necesitas y pégalo en la herramienta de WhatsApp Business que corresponda: mensaje de saludo, mensaje de ausencia o respuesta rápida.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2. Reemplaza todo lo que esté entre [corchetes] con los datos de tu negocio.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3. Léelo en voz alta. Si no suena como tú hablas, cámbialo. Los clientes notan cuando un texto es genérico.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4. Edita la respuesta antes de enviarla cuando el cliente pregunte algo particular.</w:t>
            </w:r>
          </w:p>
        </w:tc>
      </w:tr>
    </w:tbl>
    <w:p>
      <w:pPr>
        <w:keepNext/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A63A8"/>
          <w:sz w:val="30"/>
          <w:szCs w:val="30"/>
        </w:rPr>
        <w:t xml:space="preserve">1. Mensaje de saludo</w:t>
      </w:r>
    </w:p>
    <w:p>
      <w:pPr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>Se envía solo cuando un cliente nuevo te escribe. Su trabajo es confirmar que te llegó el mensaje y dar tiempo para que respondas.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Saludo general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¡Hola! Gracias por escribir a [Nombre del negocio]. Cuéntame qué estás buscando y te respondo en un momento. Atendemos de [días] de [hora] a [hora].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Saludo para negocio con catálogo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¡Hola, bienvenido a [Nombre del negocio]! Aquí puedes ver nuestro catálogo y hacer tu pedido. Dime qué te interesa y te ayudo.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A63A8"/>
          <w:sz w:val="30"/>
          <w:szCs w:val="30"/>
        </w:rPr>
        <w:t xml:space="preserve">2. Mensaje de ausencia</w:t>
      </w:r>
    </w:p>
    <w:p>
      <w:pPr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>Responde fuera de tu horario para que el cliente sepa cuándo vas a contestar.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Fuera de horario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Hola, gracias por tu mensaje. Ahora estamos fuera de horario. Atendemos de [días] de [hora] a [hora]. Te respondemos en cuanto abramos.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Cierre por vacaciones o festivo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Hola, gracias por escribirnos. Estamos cerrados del [fecha] al [fecha]. Volvemos a atender el [fecha] y te respondemos ese día.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A63A8"/>
          <w:sz w:val="30"/>
          <w:szCs w:val="30"/>
        </w:rPr>
        <w:t xml:space="preserve">3. Respuestas rápidas</w:t>
      </w:r>
    </w:p>
    <w:p>
      <w:pPr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>Son atajos para lo que repites todo el día. Escribes el atajo, eliges la respuesta y la editas antes de mandarla.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/horario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Atendemos de [días] de [hora] a [hora]. [Si aplica: Los festivos no abrimos.]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/precios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Estos son nuestros precios: [Producto 1]: [precio]. [Producto 2]: [precio]. [Producto 3]: [precio]. Si buscas algo que no está en la lista, dime y te cotizo.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/envios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Hacemos envíos a [zonas]. El costo es [costo o «depende de la zona»] y tarda [tiempo]. Para calcularlo, dime tu [barrio o colonia] y tu ciudad.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/pagos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Puedes pagar con [efectivo / transferencia / tarjeta]. [Si es transferencia: te paso los datos cuando confirmes tu pedido.] Cuando pagues, mándame la foto del comprobante.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/ubicacion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Estamos en [dirección], [ciudad]. Referencia: [punto de referencia]. Aquí tienes la ubicación: [enlace del mapa].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/cotizacion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Para cotizarte necesito: 1) [dato], 2) [dato] y 3) la fecha en que lo necesitas. Con eso te mando el precio en [tiempo].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/pedido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Listo, tu pedido está confirmado: [producto y cantidad], total [monto], entrega el [fecha] en [lugar]. Si necesitas algún cambio, avísame antes de [hora].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/seguimiento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Hola [Nombre], te escribo para saber si pudiste ver la cotización de [producto]. ¿Tienes alguna duda o quieres ajustar algo?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/pago-pendiente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Hola [Nombre], te recuerdo que tu pedido de [producto] quedó pendiente de pago por [monto]. Cuando lo hagas, mándame el comprobante y lo preparamos.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/gracias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Gracias por tu compra en [Nombre del negocio]. Si algo no quedó como esperabas, escríbeme y lo resolvemos. Aquí estamos para tu próximo pedido.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A63A8"/>
          <w:sz w:val="30"/>
          <w:szCs w:val="30"/>
        </w:rPr>
        <w:t xml:space="preserve">4. Etiquetas y el mensaje de cada una</w:t>
      </w:r>
    </w:p>
    <w:p>
      <w:pPr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>Con cuatro etiquetas basta para empezar. Al final del día dedica cinco minutos a revisar tus chats y moverlos de etiqueta.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372"/>
      </w:tblGrid>
      <w:tr>
        <w:trPr>
          <w:tblHeader/>
        </w:trPr>
        <w:tc>
          <w:tcPr>
            <w:tcW w:type="dxa" w:w="2600"/>
            <w:tcBorders>
              <w:top w:val="single" w:color="12203A" w:sz="4"/>
              <w:left w:val="single" w:color="12203A" w:sz="4"/>
              <w:bottom w:val="single" w:color="12203A" w:sz="4"/>
              <w:right w:val="single" w:color="12203A" w:sz="4"/>
            </w:tcBorders>
            <w:shd w:fill="1220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Etiqueta</w:t>
            </w:r>
          </w:p>
        </w:tc>
        <w:tc>
          <w:tcPr>
            <w:tcW w:type="dxa" w:w="7372"/>
            <w:tcBorders>
              <w:top w:val="single" w:color="12203A" w:sz="4"/>
              <w:left w:val="single" w:color="12203A" w:sz="4"/>
              <w:bottom w:val="single" w:color="12203A" w:sz="4"/>
              <w:right w:val="single" w:color="12203A" w:sz="4"/>
            </w:tcBorders>
            <w:shd w:fill="12203A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Cuándo usarla y qué mensaje enviar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Nuevo cliente</w:t>
            </w:r>
          </w:p>
        </w:tc>
        <w:tc>
          <w:tcPr>
            <w:tcW w:type="dxa" w:w="737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Acaba de escribir y aún no le has cotizado. Respuesta: saludo y /cotizacion.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Cotización enviada</w:t>
            </w:r>
          </w:p>
        </w:tc>
        <w:tc>
          <w:tcPr>
            <w:tcW w:type="dxa" w:w="737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Ya le diste precio. Al día siguiente, si no respondió, usa /seguimiento.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Pago pendiente</w:t>
            </w:r>
          </w:p>
        </w:tc>
        <w:tc>
          <w:tcPr>
            <w:tcW w:type="dxa" w:w="737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Aceptó pero no ha pagado. Usa /pago-pendiente.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shd w:fill="F3F7FB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Entregado</w:t>
            </w:r>
          </w:p>
        </w:tc>
        <w:tc>
          <w:tcPr>
            <w:tcW w:type="dxa" w:w="7372"/>
            <w:tcBorders>
              <w:top w:val="single" w:color="D5DDE6" w:sz="4"/>
              <w:left w:val="single" w:color="D5DDE6" w:sz="4"/>
              <w:bottom w:val="single" w:color="D5DDE6" w:sz="4"/>
              <w:right w:val="single" w:color="D5DDE6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 w:line="276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Ya recibió su pedido. Usa /gracias y cierra el chat.</w:t>
            </w:r>
          </w:p>
        </w:tc>
      </w:tr>
    </w:tbl>
    <w:p>
      <w:pPr>
        <w:keepNext/>
        <w:spacing w:after="12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A63A8"/>
          <w:sz w:val="30"/>
          <w:szCs w:val="30"/>
        </w:rPr>
        <w:t xml:space="preserve">5. Mensajes a varios clientes (difusión)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C0392B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C0392B"/>
                <w:sz w:val="19"/>
                <w:szCs w:val="19"/>
              </w:rPr>
              <w:t xml:space="preserve">Regla de oro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Escribe solo a quienes aceptaron recibir tus mensajes. La política de mensajería de WhatsApp Business exige que la persona haya dado su consentimiento para que le escribas.</w:t>
            </w:r>
          </w:p>
        </w:tc>
      </w:tr>
    </w:tbl>
    <w:p>
      <w:pPr>
        <w:keepNext/>
        <w:spacing w:after="8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Para pedir permiso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Hola [Nombre], ¿te gustaría recibir por WhatsApp las promociones y novedades de [Nombre del negocio]? Responde SÍ y te las enviamos. Puedes pedirnos que dejemos de escribirte cuando quieras.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Promoción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Hola, esta semana en [Nombre del negocio]: [promoción] hasta el [fecha]. Para pedir, responde este mensaje. Si ya no quieres recibir novedades, responde BAJA.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A63A8"/>
          <w:sz w:val="30"/>
          <w:szCs w:val="30"/>
        </w:rPr>
        <w:t xml:space="preserve">6. Ejemplos ya llenados (cifras inventadas)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Colombia · Postres Camila, Medellín · /precios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Estos son nuestros precios: torta para 12 personas, $85.000 COP. Torta para 20 personas, $130.000 COP. Caja de 6 brownies, $24.000 COP. Si buscas otro tamaño o sabor, dime y te cotizo.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tcBorders>
              <w:top w:val="none" w:color="FFFFFF" w:sz="0"/>
              <w:left w:val="single" w:color="25D366" w:sz="24"/>
              <w:bottom w:val="none" w:color="FFFFFF" w:sz="0"/>
              <w:right w:val="none" w:color="FFFFFF" w:sz="0"/>
            </w:tcBorders>
            <w:shd w:fill="F3F7FB" w:color="auto" w:val="clear"/>
            <w:tcMar>
              <w:top w:type="dxa" w:w="120"/>
              <w:left w:type="dxa" w:w="220"/>
              <w:bottom w:type="dxa" w:w="100"/>
              <w:right w:type="dxa" w:w="200"/>
            </w:tcMar>
          </w:tcPr>
          <w:p>
            <w:pPr>
              <w:spacing w:after="60" w:line="276" w:lineRule="auto"/>
            </w:pPr>
            <w:r>
              <w:rPr>
                <w:rFonts w:ascii="Arial" w:cs="Arial" w:eastAsia="Arial" w:hAnsi="Arial"/>
                <w:b/>
                <w:bCs/>
                <w:color w:val="1A63A8"/>
                <w:sz w:val="19"/>
                <w:szCs w:val="19"/>
              </w:rPr>
              <w:t xml:space="preserve">México · Velas Lupita, Guadalajara · /envios</w:t>
            </w:r>
          </w:p>
          <w:p>
            <w:pPr>
              <w:spacing w:after="60" w:line="270" w:lineRule="auto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Hacemos envíos a toda la zona metropolitana de Guadalajara. El costo es de $60 MXN y tarda de 1 a 2 días hábiles. Para otras ciudades, dime tu código postal y te calculo el envío.</w:t>
            </w:r>
          </w:p>
        </w:tc>
      </w:tr>
    </w:tbl>
    <w:p>
      <w:pPr>
        <w:keepNext/>
        <w:spacing w:after="10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1"/>
        <w:keepNext/>
        <w:spacing w:after="120" w:before="320"/>
      </w:pPr>
      <w:r>
        <w:rPr>
          <w:rFonts w:ascii="Arial" w:cs="Arial" w:eastAsia="Arial" w:hAnsi="Arial"/>
          <w:b/>
          <w:bCs/>
          <w:color w:val="1A63A8"/>
          <w:sz w:val="30"/>
          <w:szCs w:val="30"/>
        </w:rPr>
        <w:t xml:space="preserve">Cuatro reglas para no sonar a máquina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Responde rápido: el saludo compra tiempo, pero no reemplaza a una persona.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No automatices todo. Un saludo y una ausencia bien hechos ayudan; cinco mensajes iguales seguidos, no.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Cierra y etiqueta cada chat al terminar, para que ninguno se pierda.</w:t>
      </w:r>
    </w:p>
    <w:p>
      <w:pPr>
        <w:pStyle w:val="ListParagraph"/>
        <w:keepNext/>
        <w:numPr>
          <w:ilvl w:val="0"/>
          <w:numId w:val="2"/>
        </w:numPr>
        <w:spacing w:after="60" w:line="276" w:lineRule="auto"/>
      </w:pPr>
      <w:r>
        <w:rPr>
          <w:rFonts w:ascii="Arial" w:cs="Arial" w:eastAsia="Arial" w:hAnsi="Arial"/>
          <w:sz w:val="21"/>
          <w:szCs w:val="21"/>
        </w:rPr>
        <w:t xml:space="preserve">Pide permiso antes de mandar promociones.</w:t>
      </w:r>
    </w:p>
    <w:p>
      <w:pPr>
        <w:keepNext/>
        <w:spacing w:after="120" w:line="276" w:lineRule="auto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Style w:val="Heading2"/>
        <w:keepNext/>
        <w:spacing w:after="80" w:before="260"/>
      </w:pPr>
      <w:r>
        <w:rPr>
          <w:rFonts w:ascii="Arial" w:cs="Arial" w:eastAsia="Arial" w:hAnsi="Arial"/>
          <w:b/>
          <w:bCs/>
          <w:color w:val="12203A"/>
          <w:sz w:val="25"/>
          <w:szCs w:val="25"/>
        </w:rPr>
        <w:t xml:space="preserve">Fuentes consultadas</w:t>
      </w:r>
    </w:p>
    <w:p>
      <w:pPr>
        <w:spacing w:after="100" w:line="276" w:lineRule="auto"/>
      </w:pPr>
      <w:r>
        <w:rPr>
          <w:rFonts w:ascii="Arial" w:cs="Arial" w:eastAsia="Arial" w:hAnsi="Arial"/>
          <w:color w:val="5A6472"/>
          <w:sz w:val="19"/>
          <w:szCs w:val="19"/>
        </w:rPr>
        <w:t xml:space="preserve">Verificadas el 5 de octubre de 2026. Revisa siempre la fuente oficial antes de actuar.</w:t>
      </w:r>
    </w:p>
    <w:p>
      <w:pPr>
        <w:pStyle w:val="ListParagraph"/>
        <w:numPr>
          <w:ilvl w:val="0"/>
          <w:numId w:val="2"/>
        </w:numPr>
        <w:spacing w:after="50"/>
      </w:pPr>
      <w:hyperlink w:history="1" r:id="rIdjtdi4oqhh6qx1qpkovipu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Funciones de la app WhatsApp Business</w:t>
        </w:r>
      </w:hyperlink>
    </w:p>
    <w:p>
      <w:pPr>
        <w:pStyle w:val="ListParagraph"/>
        <w:numPr>
          <w:ilvl w:val="0"/>
          <w:numId w:val="2"/>
        </w:numPr>
        <w:spacing w:after="50"/>
      </w:pPr>
      <w:hyperlink w:history="1" r:id="rIdukuipneasfne_w_j-bewl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Onboarding: configura la app WhatsApp Business</w:t>
        </w:r>
      </w:hyperlink>
    </w:p>
    <w:p>
      <w:pPr>
        <w:pStyle w:val="ListParagraph"/>
        <w:numPr>
          <w:ilvl w:val="0"/>
          <w:numId w:val="2"/>
        </w:numPr>
        <w:spacing w:after="50"/>
      </w:pPr>
      <w:hyperlink w:history="1" r:id="rIdivz_t2nkozcfabdz88jfr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Herramientas de la app para tus metas de negocio</w:t>
        </w:r>
      </w:hyperlink>
    </w:p>
    <w:p>
      <w:pPr>
        <w:pStyle w:val="ListParagraph"/>
        <w:numPr>
          <w:ilvl w:val="0"/>
          <w:numId w:val="2"/>
        </w:numPr>
        <w:spacing w:after="50"/>
      </w:pPr>
      <w:hyperlink w:history="1" r:id="rIdoe-_aq-i0annfdd-ib7fw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Política de mensajería de WhatsApp Business</w:t>
        </w:r>
      </w:hyperlink>
    </w:p>
    <w:p>
      <w:pPr>
        <w:pStyle w:val="ListParagraph"/>
        <w:numPr>
          <w:ilvl w:val="0"/>
          <w:numId w:val="2"/>
        </w:numPr>
        <w:spacing w:after="50"/>
      </w:pPr>
      <w:hyperlink w:history="1" r:id="rIdsubwh7uzrcttgmxugntvd">
        <w:r>
          <w:rPr>
            <w:rFonts w:ascii="Arial" w:cs="Arial" w:eastAsia="Arial" w:hAnsi="Arial"/>
            <w:color w:val="1A63A8"/>
            <w:sz w:val="19"/>
            <w:szCs w:val="19"/>
            <w:u w:val="single"/>
          </w:rPr>
          <w:t xml:space="preserve">WhatsApp Business para vender (guía completa) — Portal Emprende</w:t>
        </w:r>
      </w:hyperlink>
    </w:p>
    <w:sectPr>
      <w:headerReference w:type="default" r:id="rId7"/>
      <w:footerReference w:type="default" r:id="rId8"/>
      <w:pgSz w:w="12240" w:h="15840" w:orient="portrait"/>
      <w:pgMar w:top="1300" w:right="1134" w:bottom="1300" w:left="1134" w:header="56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A63A8" w:sz="6" w:space="6"/>
      </w:pBdr>
      <w:tabs>
        <w:tab w:val="right" w:pos="9972"/>
      </w:tabs>
      <w:spacing w:after="0"/>
    </w:pPr>
    <w:r>
      <w:rPr>
        <w:rFonts w:ascii="Arial" w:cs="Arial" w:eastAsia="Arial" w:hAnsi="Arial"/>
        <w:color w:val="5A6472"/>
        <w:sz w:val="16"/>
        <w:szCs w:val="16"/>
      </w:rPr>
      <w:t xml:space="preserve">Portal Emprende · portalemprende.com · Actualizado: octubre 2026</w:t>
    </w:r>
    <w:r>
      <w:rPr>
        <w:rFonts w:ascii="Arial" w:cs="Arial" w:eastAsia="Arial" w:hAnsi="Arial"/>
        <w:color w:val="5A6472"/>
        <w:sz w:val="16"/>
        <w:szCs w:val="16"/>
      </w:rPr>
      <w:t xml:space="preserve">	Página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de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4B740" w:sz="12" w:space="4"/>
      </w:pBdr>
      <w:tabs>
        <w:tab w:val="right" w:pos="9972"/>
      </w:tabs>
      <w:spacing w:after="0"/>
    </w:pPr>
    <w:r>
      <w:rPr>
        <w:rFonts w:ascii="Arial" w:cs="Arial" w:eastAsia="Arial" w:hAnsi="Arial"/>
        <w:b/>
        <w:bCs/>
        <w:color w:val="12203A"/>
        <w:spacing w:val="30"/>
        <w:sz w:val="18"/>
        <w:szCs w:val="18"/>
      </w:rPr>
      <w:t xml:space="preserve">PORTAL EMPRENDE</w:t>
    </w:r>
    <w:r>
      <w:rPr>
        <w:rFonts w:ascii="Arial" w:cs="Arial" w:eastAsia="Arial" w:hAnsi="Arial"/>
        <w:color w:val="1A63A8"/>
        <w:sz w:val="17"/>
        <w:szCs w:val="17"/>
      </w:rPr>
      <w:t xml:space="preserve">	portalemprende.com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0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20"/>
      <w:outlineLvl w:val="0"/>
    </w:pPr>
    <w:rPr>
      <w:rFonts w:ascii="Arial" w:cs="Arial" w:eastAsia="Arial" w:hAnsi="Arial"/>
      <w:b/>
      <w:bCs/>
      <w:color w:val="1A63A8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60"/>
      <w:outlineLvl w:val="1"/>
    </w:pPr>
    <w:rPr>
      <w:rFonts w:ascii="Arial" w:cs="Arial" w:eastAsia="Arial" w:hAnsi="Arial"/>
      <w:b/>
      <w:bCs/>
      <w:color w:val="12203A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jtdi4oqhh6qx1qpkovipu" Type="http://schemas.openxmlformats.org/officeDocument/2006/relationships/hyperlink" Target="https://whatsappbusiness.com/products/business-app-features/" TargetMode="External"/><Relationship Id="rIdukuipneasfne_w_j-bewl" Type="http://schemas.openxmlformats.org/officeDocument/2006/relationships/hyperlink" Target="https://whatsappbusiness.com/resources/resource-library/onboarding-success-whatsapp-business-app/" TargetMode="External"/><Relationship Id="rIdivz_t2nkozcfabdz88jfr" Type="http://schemas.openxmlformats.org/officeDocument/2006/relationships/hyperlink" Target="https://whatsappbusiness.com/resources/resource-library/use-whatsapp-business-app-reach-business-goals/" TargetMode="External"/><Relationship Id="rIdoe-_aq-i0annfdd-ib7fw" Type="http://schemas.openxmlformats.org/officeDocument/2006/relationships/hyperlink" Target="https://whatsappbusiness.com/policy/" TargetMode="External"/><Relationship Id="rIdsubwh7uzrcttgmxugntvd" Type="http://schemas.openxmlformats.org/officeDocument/2006/relationships/hyperlink" Target="https://portalemprende.com/ventas-y-marketing/whatsapp-business-para-vender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Mensajes para WhatsApp Business</dc:title>
  <dc:creator>Portal Emprende</dc:creator>
  <dc:description>Recurso gratuito de portalemprende.com</dc:description>
  <cp:lastModifiedBy>Un-named</cp:lastModifiedBy>
  <cp:revision>1</cp:revision>
  <dcterms:created xsi:type="dcterms:W3CDTF">2026-10-06T21:19:06.480Z</dcterms:created>
  <dcterms:modified xsi:type="dcterms:W3CDTF">2026-10-06T21:19:06.480Z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